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0032F" w14:textId="77777777" w:rsidR="00EE0401" w:rsidRPr="00244238" w:rsidRDefault="00EE0401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</w:rPr>
      </w:pPr>
      <w:r w:rsidRPr="00244238">
        <w:rPr>
          <w:rFonts w:asciiTheme="majorHAnsi" w:hAnsiTheme="majorHAnsi" w:cs="Courier"/>
          <w:b/>
        </w:rPr>
        <w:t xml:space="preserve">Fremdkörperreiz, Druckgefühl, Augentränen </w:t>
      </w:r>
      <w:r w:rsidR="00244238">
        <w:rPr>
          <w:rFonts w:asciiTheme="majorHAnsi" w:hAnsiTheme="majorHAnsi" w:cs="Courier"/>
          <w:b/>
        </w:rPr>
        <w:t>?</w:t>
      </w:r>
    </w:p>
    <w:p w14:paraId="74F6F28B" w14:textId="77777777" w:rsidR="00EE0401" w:rsidRPr="00244238" w:rsidRDefault="00EE0401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</w:rPr>
      </w:pPr>
    </w:p>
    <w:p w14:paraId="40C3C1D8" w14:textId="7F4D9F5E" w:rsidR="00EE0401" w:rsidRPr="001D5F7E" w:rsidRDefault="00244238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</w:rPr>
      </w:pPr>
      <w:r w:rsidRPr="001D5F7E">
        <w:rPr>
          <w:rFonts w:asciiTheme="majorHAnsi" w:hAnsiTheme="majorHAnsi" w:cs="Courier"/>
          <w:b/>
        </w:rPr>
        <w:t>Besserung durch</w:t>
      </w:r>
      <w:r w:rsidR="001D5F7E" w:rsidRPr="001D5F7E">
        <w:rPr>
          <w:rFonts w:asciiTheme="majorHAnsi" w:hAnsiTheme="majorHAnsi" w:cs="Courier"/>
          <w:b/>
        </w:rPr>
        <w:t xml:space="preserve"> mehr</w:t>
      </w:r>
      <w:r w:rsidR="00EE0401" w:rsidRPr="001D5F7E">
        <w:rPr>
          <w:rFonts w:asciiTheme="majorHAnsi" w:hAnsiTheme="majorHAnsi" w:cs="Courier"/>
          <w:b/>
        </w:rPr>
        <w:t xml:space="preserve"> Verständnis</w:t>
      </w:r>
    </w:p>
    <w:p w14:paraId="64D21C91" w14:textId="77777777" w:rsidR="001D5F7E" w:rsidRPr="001D5F7E" w:rsidRDefault="001D5F7E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</w:rPr>
      </w:pPr>
    </w:p>
    <w:p w14:paraId="536CA989" w14:textId="339090A7" w:rsidR="00EE0401" w:rsidRPr="00244238" w:rsidRDefault="001D5F7E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 </w:t>
      </w:r>
      <w:r w:rsidR="00EE0401" w:rsidRPr="00244238">
        <w:rPr>
          <w:rFonts w:asciiTheme="majorHAnsi" w:hAnsiTheme="majorHAnsi" w:cs="Courier"/>
        </w:rPr>
        <w:t>Die Augen sehen leicht gereizt aus?</w:t>
      </w:r>
    </w:p>
    <w:p w14:paraId="0AB0C62A" w14:textId="7C6D0C7A" w:rsidR="00EE0401" w:rsidRPr="00244238" w:rsidRDefault="001D5F7E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 Evtl. haben Sie </w:t>
      </w:r>
      <w:proofErr w:type="spellStart"/>
      <w:r>
        <w:rPr>
          <w:rFonts w:asciiTheme="majorHAnsi" w:hAnsiTheme="majorHAnsi" w:cs="Courier"/>
        </w:rPr>
        <w:t>ztw</w:t>
      </w:r>
      <w:proofErr w:type="spellEnd"/>
      <w:r>
        <w:rPr>
          <w:rFonts w:asciiTheme="majorHAnsi" w:hAnsiTheme="majorHAnsi" w:cs="Courier"/>
        </w:rPr>
        <w:t>.</w:t>
      </w:r>
      <w:r w:rsidR="00244238">
        <w:rPr>
          <w:rFonts w:asciiTheme="majorHAnsi" w:hAnsiTheme="majorHAnsi" w:cs="Courier"/>
        </w:rPr>
        <w:t xml:space="preserve"> eine ein- oder beidseitige</w:t>
      </w:r>
      <w:r w:rsidR="00EE0401" w:rsidRPr="00244238">
        <w:rPr>
          <w:rFonts w:asciiTheme="majorHAnsi" w:hAnsiTheme="majorHAnsi" w:cs="Courier"/>
        </w:rPr>
        <w:t xml:space="preserve"> </w:t>
      </w:r>
      <w:r w:rsidR="00244238">
        <w:rPr>
          <w:rFonts w:asciiTheme="majorHAnsi" w:hAnsiTheme="majorHAnsi" w:cs="Courier"/>
        </w:rPr>
        <w:t>Bindehaut-rötung</w:t>
      </w:r>
      <w:r>
        <w:rPr>
          <w:rFonts w:asciiTheme="majorHAnsi" w:hAnsiTheme="majorHAnsi" w:cs="Courier"/>
        </w:rPr>
        <w:t>,</w:t>
      </w:r>
      <w:r w:rsidR="00244238">
        <w:rPr>
          <w:rFonts w:asciiTheme="majorHAnsi" w:hAnsiTheme="majorHAnsi" w:cs="Courier"/>
        </w:rPr>
        <w:t xml:space="preserve"> –</w:t>
      </w:r>
      <w:proofErr w:type="spellStart"/>
      <w:r w:rsidR="00244238">
        <w:rPr>
          <w:rFonts w:asciiTheme="majorHAnsi" w:hAnsiTheme="majorHAnsi" w:cs="Courier"/>
        </w:rPr>
        <w:t>reizung</w:t>
      </w:r>
      <w:proofErr w:type="spellEnd"/>
      <w:r w:rsidR="00244238">
        <w:rPr>
          <w:rFonts w:asciiTheme="majorHAnsi" w:hAnsiTheme="majorHAnsi" w:cs="Courier"/>
        </w:rPr>
        <w:t xml:space="preserve"> oder -juckreiz</w:t>
      </w:r>
    </w:p>
    <w:p w14:paraId="3AAEE11F" w14:textId="77777777" w:rsidR="00EE0401" w:rsidRPr="00244238" w:rsidRDefault="00EE0401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1FF2E03" w14:textId="77777777" w:rsidR="00EE0401" w:rsidRPr="00244238" w:rsidRDefault="00EE0401" w:rsidP="00EE0401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ourier"/>
        </w:rPr>
      </w:pPr>
      <w:r w:rsidRPr="00244238">
        <w:rPr>
          <w:rFonts w:asciiTheme="majorHAnsi" w:hAnsiTheme="majorHAnsi" w:cs="Courier"/>
        </w:rPr>
        <w:t xml:space="preserve">Die Befindlichkeitsstörung ist noch ohne großen Krankheitswert (Geschwür, Herpes etc.) und besteht in der </w:t>
      </w:r>
      <w:r w:rsidR="00244238">
        <w:rPr>
          <w:rFonts w:asciiTheme="majorHAnsi" w:hAnsiTheme="majorHAnsi" w:cs="Courier"/>
        </w:rPr>
        <w:t>Regel erst seit einigen  Wochen selten seit Jahren</w:t>
      </w:r>
    </w:p>
    <w:p w14:paraId="15951B6F" w14:textId="77777777" w:rsidR="00EE0401" w:rsidRPr="00244238" w:rsidRDefault="00244238" w:rsidP="00EE0401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ourier"/>
        </w:rPr>
      </w:pPr>
      <w:r w:rsidRPr="00244238">
        <w:rPr>
          <w:rFonts w:asciiTheme="majorHAnsi" w:hAnsiTheme="majorHAnsi" w:cs="Courier"/>
          <w:b/>
        </w:rPr>
        <w:t>Erklärung:</w:t>
      </w:r>
      <w:r w:rsidR="00EE0401" w:rsidRPr="00244238">
        <w:rPr>
          <w:rFonts w:asciiTheme="majorHAnsi" w:hAnsiTheme="majorHAnsi" w:cs="Courier"/>
        </w:rPr>
        <w:t xml:space="preserve"> Unsere Augen haben das einzige Schleimhautareal, welches ständig offen steht, dem Austrocknung </w:t>
      </w:r>
      <w:proofErr w:type="gramStart"/>
      <w:r w:rsidR="00EE0401" w:rsidRPr="00244238">
        <w:rPr>
          <w:rFonts w:asciiTheme="majorHAnsi" w:hAnsiTheme="majorHAnsi" w:cs="Courier"/>
        </w:rPr>
        <w:t>droht..</w:t>
      </w:r>
      <w:proofErr w:type="gramEnd"/>
    </w:p>
    <w:p w14:paraId="144A2BD9" w14:textId="77777777" w:rsidR="00EE0401" w:rsidRPr="00244238" w:rsidRDefault="00EE0401" w:rsidP="00EE0401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ourier"/>
          <w:b/>
          <w:bCs/>
        </w:rPr>
      </w:pPr>
      <w:r w:rsidRPr="00244238">
        <w:rPr>
          <w:rFonts w:asciiTheme="majorHAnsi" w:hAnsiTheme="majorHAnsi" w:cs="Courier"/>
        </w:rPr>
        <w:t xml:space="preserve">Dann sticht es. Wir </w:t>
      </w:r>
      <w:r w:rsidR="00244238">
        <w:rPr>
          <w:rFonts w:asciiTheme="majorHAnsi" w:hAnsiTheme="majorHAnsi" w:cs="Courier"/>
        </w:rPr>
        <w:t xml:space="preserve">Augenärzte </w:t>
      </w:r>
      <w:r w:rsidRPr="00244238">
        <w:rPr>
          <w:rFonts w:asciiTheme="majorHAnsi" w:hAnsiTheme="majorHAnsi" w:cs="Courier"/>
        </w:rPr>
        <w:t>nennen es Fremdkörperreiz.</w:t>
      </w:r>
    </w:p>
    <w:p w14:paraId="7C80D1FC" w14:textId="402FEB4B" w:rsidR="00EE0401" w:rsidRPr="00244238" w:rsidRDefault="00EE0401" w:rsidP="00EE0401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ourier"/>
        </w:rPr>
      </w:pPr>
      <w:r w:rsidRPr="00244238">
        <w:rPr>
          <w:rFonts w:asciiTheme="majorHAnsi" w:hAnsiTheme="majorHAnsi" w:cs="Courier"/>
        </w:rPr>
        <w:t>Ohne drüber nachzudenken, bewegt sich der Fin</w:t>
      </w:r>
      <w:r w:rsidR="001D5F7E">
        <w:rPr>
          <w:rFonts w:asciiTheme="majorHAnsi" w:hAnsiTheme="majorHAnsi" w:cs="Courier"/>
        </w:rPr>
        <w:t>ger reflexartig auf den inneren Lidwinkel</w:t>
      </w:r>
      <w:r w:rsidRPr="00244238">
        <w:rPr>
          <w:rFonts w:asciiTheme="majorHAnsi" w:hAnsiTheme="majorHAnsi" w:cs="Courier"/>
        </w:rPr>
        <w:t xml:space="preserve"> und entfernt auch noch den letzten Schleim. </w:t>
      </w:r>
    </w:p>
    <w:p w14:paraId="5B4DD3F5" w14:textId="6818FEB8" w:rsidR="001D5F7E" w:rsidRDefault="00EE0401" w:rsidP="001D5F7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ourier"/>
        </w:rPr>
      </w:pPr>
      <w:r w:rsidRPr="00244238">
        <w:rPr>
          <w:rFonts w:asciiTheme="majorHAnsi" w:hAnsiTheme="majorHAnsi" w:cs="Courier"/>
        </w:rPr>
        <w:t>Das Kratzgefühl will beseitigt werden!</w:t>
      </w:r>
      <w:r w:rsidR="00DE1E5A">
        <w:rPr>
          <w:rFonts w:asciiTheme="majorHAnsi" w:hAnsiTheme="majorHAnsi" w:cs="Courier"/>
        </w:rPr>
        <w:t xml:space="preserve">         </w:t>
      </w:r>
      <w:r w:rsidRPr="00244238">
        <w:rPr>
          <w:rFonts w:asciiTheme="majorHAnsi" w:hAnsiTheme="majorHAnsi" w:cs="Courier"/>
        </w:rPr>
        <w:t xml:space="preserve">Man kann es beliebig fortführen und der Schleim im Auge bildet immer längere Fäden oder kristallisiert sich aus. </w:t>
      </w:r>
      <w:r w:rsidR="00DE1E5A">
        <w:rPr>
          <w:rFonts w:asciiTheme="majorHAnsi" w:hAnsiTheme="majorHAnsi" w:cs="Courier"/>
        </w:rPr>
        <w:t xml:space="preserve">                                                    </w:t>
      </w:r>
      <w:r w:rsidRPr="00244238">
        <w:rPr>
          <w:rFonts w:asciiTheme="majorHAnsi" w:hAnsiTheme="majorHAnsi" w:cs="Courier"/>
        </w:rPr>
        <w:t>Das System gerät aus dem Gleichgewicht.</w:t>
      </w:r>
      <w:r w:rsidR="001D5F7E">
        <w:rPr>
          <w:rFonts w:asciiTheme="majorHAnsi" w:hAnsiTheme="majorHAnsi" w:cs="Courier"/>
        </w:rPr>
        <w:t xml:space="preserve">                                                                                  </w:t>
      </w:r>
      <w:r w:rsidR="00DE1E5A">
        <w:rPr>
          <w:rFonts w:asciiTheme="majorHAnsi" w:hAnsiTheme="majorHAnsi" w:cs="Courier"/>
        </w:rPr>
        <w:t xml:space="preserve">      Beispiel: </w:t>
      </w:r>
      <w:r w:rsidRPr="00244238">
        <w:rPr>
          <w:rFonts w:asciiTheme="majorHAnsi" w:hAnsiTheme="majorHAnsi" w:cs="Courier"/>
        </w:rPr>
        <w:t>Wenn wir imm</w:t>
      </w:r>
      <w:r w:rsidR="001D5F7E">
        <w:rPr>
          <w:rFonts w:asciiTheme="majorHAnsi" w:hAnsiTheme="majorHAnsi" w:cs="Courier"/>
        </w:rPr>
        <w:t>erzu in der Nase bohren,</w:t>
      </w:r>
      <w:r w:rsidRPr="00244238">
        <w:rPr>
          <w:rFonts w:asciiTheme="majorHAnsi" w:hAnsiTheme="majorHAnsi" w:cs="Courier"/>
        </w:rPr>
        <w:t xml:space="preserve"> </w:t>
      </w:r>
      <w:r w:rsidR="00244238">
        <w:rPr>
          <w:rFonts w:asciiTheme="majorHAnsi" w:hAnsiTheme="majorHAnsi" w:cs="Courier"/>
        </w:rPr>
        <w:t xml:space="preserve">können wir diese gereizte Stelle letztendlich nicht </w:t>
      </w:r>
      <w:r w:rsidR="00DE1E5A">
        <w:rPr>
          <w:rFonts w:asciiTheme="majorHAnsi" w:hAnsiTheme="majorHAnsi" w:cs="Courier"/>
        </w:rPr>
        <w:t xml:space="preserve">mehr „in Ruhe“ </w:t>
      </w:r>
      <w:r w:rsidR="001D5F7E">
        <w:rPr>
          <w:rFonts w:asciiTheme="majorHAnsi" w:hAnsiTheme="majorHAnsi" w:cs="Courier"/>
        </w:rPr>
        <w:t>l</w:t>
      </w:r>
      <w:r w:rsidR="00244238">
        <w:rPr>
          <w:rFonts w:asciiTheme="majorHAnsi" w:hAnsiTheme="majorHAnsi" w:cs="Courier"/>
        </w:rPr>
        <w:t>assen</w:t>
      </w:r>
      <w:r w:rsidR="001D5F7E">
        <w:rPr>
          <w:rFonts w:asciiTheme="majorHAnsi" w:hAnsiTheme="majorHAnsi" w:cs="Courier"/>
        </w:rPr>
        <w:t>.</w:t>
      </w:r>
    </w:p>
    <w:p w14:paraId="3A8F1B91" w14:textId="7DE35E6F" w:rsidR="00EE0401" w:rsidRPr="00244238" w:rsidRDefault="00EE0401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 w:rsidRPr="00244238">
        <w:rPr>
          <w:rFonts w:asciiTheme="majorHAnsi" w:hAnsiTheme="majorHAnsi" w:cs="Courier"/>
          <w:b/>
        </w:rPr>
        <w:t>Mein Tipp:</w:t>
      </w:r>
      <w:r w:rsidR="00DE1E5A">
        <w:rPr>
          <w:rFonts w:asciiTheme="majorHAnsi" w:hAnsiTheme="majorHAnsi" w:cs="Courier"/>
        </w:rPr>
        <w:t xml:space="preserve">        </w:t>
      </w:r>
      <w:r w:rsidRPr="00244238">
        <w:rPr>
          <w:rFonts w:asciiTheme="majorHAnsi" w:hAnsiTheme="majorHAnsi" w:cs="Courier"/>
        </w:rPr>
        <w:t>Schleim im Auge lassen!</w:t>
      </w:r>
    </w:p>
    <w:p w14:paraId="1F215CA0" w14:textId="77777777" w:rsidR="00EE0401" w:rsidRPr="00244238" w:rsidRDefault="00EE0401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 w:rsidRPr="00244238">
        <w:rPr>
          <w:rFonts w:asciiTheme="majorHAnsi" w:hAnsiTheme="majorHAnsi" w:cs="Courier"/>
        </w:rPr>
        <w:t>Also: Hände weg von der Augenschleimhaut!</w:t>
      </w:r>
    </w:p>
    <w:p w14:paraId="5DEB3386" w14:textId="77777777" w:rsidR="00EE0401" w:rsidRPr="00244238" w:rsidRDefault="00EE0401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 w:rsidRPr="00244238">
        <w:rPr>
          <w:rFonts w:asciiTheme="majorHAnsi" w:hAnsiTheme="majorHAnsi" w:cs="Courier"/>
        </w:rPr>
        <w:t>Bis zur Hautgrenze werden Irritationen vertragen.</w:t>
      </w:r>
    </w:p>
    <w:p w14:paraId="4C6376F5" w14:textId="31E14919" w:rsidR="00EE0401" w:rsidRPr="00244238" w:rsidRDefault="00EE0401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 w:rsidRPr="00244238">
        <w:rPr>
          <w:rFonts w:asciiTheme="majorHAnsi" w:hAnsiTheme="majorHAnsi" w:cs="Courier"/>
        </w:rPr>
        <w:t>Lieber mal, als Ersatzhandlung an die (eigene) Nase fassen, von außen! oder mit der flachen Hand mal das Gesicht abstreifen.</w:t>
      </w:r>
      <w:r w:rsidR="00244238">
        <w:rPr>
          <w:rFonts w:asciiTheme="majorHAnsi" w:hAnsiTheme="majorHAnsi" w:cs="Courier"/>
        </w:rPr>
        <w:t xml:space="preserve"> </w:t>
      </w:r>
      <w:r w:rsidRPr="00244238">
        <w:rPr>
          <w:rFonts w:asciiTheme="majorHAnsi" w:hAnsiTheme="majorHAnsi" w:cs="Courier"/>
        </w:rPr>
        <w:t>Bei Stress,</w:t>
      </w:r>
      <w:r w:rsidR="00244238">
        <w:rPr>
          <w:rFonts w:asciiTheme="majorHAnsi" w:hAnsiTheme="majorHAnsi" w:cs="Courier"/>
        </w:rPr>
        <w:t xml:space="preserve"> </w:t>
      </w:r>
      <w:r w:rsidRPr="00244238">
        <w:rPr>
          <w:rFonts w:asciiTheme="majorHAnsi" w:hAnsiTheme="majorHAnsi" w:cs="Courier"/>
        </w:rPr>
        <w:t>Anspannung und Müdigkeit macht sich der Körper gern bemerkbar, wenn es ihm reicht. Man fühlt sich!</w:t>
      </w:r>
      <w:r w:rsidR="00244238">
        <w:rPr>
          <w:rFonts w:asciiTheme="majorHAnsi" w:hAnsiTheme="majorHAnsi" w:cs="Courier"/>
        </w:rPr>
        <w:t xml:space="preserve">   .....</w:t>
      </w:r>
      <w:r w:rsidRPr="00244238">
        <w:rPr>
          <w:rFonts w:asciiTheme="majorHAnsi" w:hAnsiTheme="majorHAnsi" w:cs="Courier"/>
        </w:rPr>
        <w:t>Dies ist eine sinnvolle Einrichtung.</w:t>
      </w:r>
      <w:r w:rsidR="00244238">
        <w:rPr>
          <w:rFonts w:asciiTheme="majorHAnsi" w:hAnsiTheme="majorHAnsi" w:cs="Courier"/>
        </w:rPr>
        <w:t xml:space="preserve"> </w:t>
      </w:r>
    </w:p>
    <w:p w14:paraId="4A344119" w14:textId="77777777" w:rsidR="00EE0401" w:rsidRPr="00244238" w:rsidRDefault="00EE0401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 w:rsidRPr="00244238">
        <w:rPr>
          <w:rFonts w:asciiTheme="majorHAnsi" w:hAnsiTheme="majorHAnsi" w:cs="Courier"/>
        </w:rPr>
        <w:t>Eine oft fehlende Korrektur bei EDV Arbeit lässt eine Anspannung</w:t>
      </w:r>
    </w:p>
    <w:p w14:paraId="51B22E34" w14:textId="2A05B6C5" w:rsidR="00EE0401" w:rsidRDefault="00EE0401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 w:rsidRPr="00244238">
        <w:rPr>
          <w:rFonts w:asciiTheme="majorHAnsi" w:hAnsiTheme="majorHAnsi" w:cs="Courier"/>
        </w:rPr>
        <w:t xml:space="preserve">der Lidränder, </w:t>
      </w:r>
      <w:r w:rsidR="00244238">
        <w:rPr>
          <w:rFonts w:asciiTheme="majorHAnsi" w:hAnsiTheme="majorHAnsi" w:cs="Courier"/>
        </w:rPr>
        <w:t xml:space="preserve">verbunden mit einer Verengung oder </w:t>
      </w:r>
      <w:r w:rsidRPr="00244238">
        <w:rPr>
          <w:rFonts w:asciiTheme="majorHAnsi" w:hAnsiTheme="majorHAnsi" w:cs="Courier"/>
        </w:rPr>
        <w:t>Verstopfung der vielen kleinen Ausführungsgänge (</w:t>
      </w:r>
      <w:proofErr w:type="spellStart"/>
      <w:r w:rsidRPr="00244238">
        <w:rPr>
          <w:rFonts w:asciiTheme="majorHAnsi" w:hAnsiTheme="majorHAnsi" w:cs="Courier"/>
        </w:rPr>
        <w:t>Meibom</w:t>
      </w:r>
      <w:proofErr w:type="spellEnd"/>
      <w:r w:rsidR="001D5F7E">
        <w:rPr>
          <w:rFonts w:asciiTheme="majorHAnsi" w:hAnsiTheme="majorHAnsi" w:cs="Courier"/>
        </w:rPr>
        <w:t>-</w:t>
      </w:r>
      <w:r w:rsidRPr="00244238">
        <w:rPr>
          <w:rFonts w:asciiTheme="majorHAnsi" w:hAnsiTheme="majorHAnsi" w:cs="Courier"/>
        </w:rPr>
        <w:t>drüsenausgangs</w:t>
      </w:r>
      <w:r w:rsidR="001D5F7E">
        <w:rPr>
          <w:rFonts w:asciiTheme="majorHAnsi" w:hAnsiTheme="majorHAnsi" w:cs="Courier"/>
        </w:rPr>
        <w:t>-</w:t>
      </w:r>
      <w:r w:rsidRPr="00244238">
        <w:rPr>
          <w:rFonts w:asciiTheme="majorHAnsi" w:hAnsiTheme="majorHAnsi" w:cs="Courier"/>
        </w:rPr>
        <w:t>obstruktion), entstehen.</w:t>
      </w:r>
    </w:p>
    <w:p w14:paraId="5F054AA9" w14:textId="77777777" w:rsidR="00DE1E5A" w:rsidRDefault="00DE1E5A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</w:p>
    <w:p w14:paraId="322A6B99" w14:textId="016361DD" w:rsidR="00DE1E5A" w:rsidRDefault="00DE1E5A" w:rsidP="00EE0401">
      <w:pPr>
        <w:widowControl w:val="0"/>
        <w:autoSpaceDE w:val="0"/>
        <w:autoSpaceDN w:val="0"/>
        <w:adjustRightInd w:val="0"/>
        <w:rPr>
          <w:rFonts w:asciiTheme="majorHAnsi" w:hAnsiTheme="majorHAnsi" w:cs="Courier"/>
        </w:rPr>
      </w:pPr>
      <w:r w:rsidRPr="00DE1E5A">
        <w:rPr>
          <w:rFonts w:asciiTheme="majorHAnsi" w:hAnsiTheme="majorHAnsi" w:cs="Courier"/>
        </w:rPr>
        <w:t>Hilfreich ist eine</w:t>
      </w:r>
      <w:r w:rsidRPr="00DE1E5A">
        <w:rPr>
          <w:rFonts w:asciiTheme="majorHAnsi" w:hAnsiTheme="majorHAnsi" w:cs="Courier"/>
          <w:b/>
        </w:rPr>
        <w:t xml:space="preserve"> Lidmassage</w:t>
      </w:r>
      <w:r>
        <w:rPr>
          <w:rFonts w:asciiTheme="majorHAnsi" w:hAnsiTheme="majorHAnsi" w:cs="Courier"/>
        </w:rPr>
        <w:t xml:space="preserve"> 1x/Woche, bitte nicht täglich: Die Fäuste geballt, Augen schließen, so liegen die Lidkanten übereinander. Nun drückt der untere Zeigefingerknochen mit massage-ähnlichen Schaukelbewegungen unterhalb des Augapfels in die Augenhöhle. Hierbei entstehen Lichtbilder und ein leichter Schwindel. Wenn es schmerzt, machen Sie es falsch. Die Maßnahme soll entspannend wirken.</w:t>
      </w:r>
    </w:p>
    <w:p w14:paraId="6558AA4D" w14:textId="21F0BC0D" w:rsidR="00801F1A" w:rsidRPr="00DE1E5A" w:rsidRDefault="00EE0401" w:rsidP="00DE1E5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ourier"/>
        </w:rPr>
      </w:pPr>
      <w:r w:rsidRPr="00244238">
        <w:rPr>
          <w:rFonts w:asciiTheme="majorHAnsi" w:hAnsiTheme="majorHAnsi" w:cs="Courier"/>
        </w:rPr>
        <w:t>Also: Lassen Sie e</w:t>
      </w:r>
      <w:r w:rsidR="00DE1E5A">
        <w:rPr>
          <w:rFonts w:asciiTheme="majorHAnsi" w:hAnsiTheme="majorHAnsi" w:cs="Courier"/>
        </w:rPr>
        <w:t>s tränen. H</w:t>
      </w:r>
      <w:r w:rsidRPr="00244238">
        <w:rPr>
          <w:rFonts w:asciiTheme="majorHAnsi" w:hAnsiTheme="majorHAnsi" w:cs="Courier"/>
        </w:rPr>
        <w:t>äufiges Blinzeln verteilt die Tränen auf der Augenoberfläche, damit das Auge geschmiert bleibt!</w:t>
      </w:r>
      <w:r w:rsidR="00DE1E5A">
        <w:rPr>
          <w:rFonts w:asciiTheme="majorHAnsi" w:hAnsiTheme="majorHAnsi" w:cs="Courier"/>
        </w:rPr>
        <w:t xml:space="preserve"> </w:t>
      </w:r>
      <w:r w:rsidRPr="00244238">
        <w:rPr>
          <w:rFonts w:asciiTheme="majorHAnsi" w:hAnsiTheme="majorHAnsi" w:cs="Courier"/>
        </w:rPr>
        <w:t>Wischen, Tupfen und Taschentücher sind ungünstig, bzw.  b</w:t>
      </w:r>
      <w:r w:rsidR="001D5F7E">
        <w:rPr>
          <w:rFonts w:asciiTheme="majorHAnsi" w:hAnsiTheme="majorHAnsi" w:cs="Courier"/>
        </w:rPr>
        <w:t xml:space="preserve">is zum Lidrand im Hautbereich </w:t>
      </w:r>
      <w:r w:rsidRPr="00244238">
        <w:rPr>
          <w:rFonts w:asciiTheme="majorHAnsi" w:hAnsiTheme="majorHAnsi" w:cs="Courier"/>
        </w:rPr>
        <w:t>ist das Entfernen der Kullertränen erlaubt</w:t>
      </w:r>
      <w:r w:rsidR="00DE1E5A">
        <w:rPr>
          <w:rFonts w:asciiTheme="majorHAnsi" w:hAnsiTheme="majorHAnsi" w:cs="Courier"/>
        </w:rPr>
        <w:t xml:space="preserve"> nicht mit dem Taschentuch  Feuchtigkeit aus dem Auge saugen!</w:t>
      </w:r>
      <w:r w:rsidR="00244238" w:rsidRPr="00244238">
        <w:rPr>
          <w:rFonts w:asciiTheme="majorHAnsi" w:hAnsiTheme="majorHAnsi" w:cs="Courier"/>
        </w:rPr>
        <w:t xml:space="preserve"> </w:t>
      </w:r>
      <w:r w:rsidR="00244238">
        <w:rPr>
          <w:rFonts w:asciiTheme="majorHAnsi" w:hAnsiTheme="majorHAnsi" w:cs="Courier"/>
        </w:rPr>
        <w:t>Erklären Sie Ihre Augenregion zur</w:t>
      </w:r>
      <w:r w:rsidR="00DE1E5A">
        <w:rPr>
          <w:rFonts w:asciiTheme="majorHAnsi" w:hAnsiTheme="majorHAnsi" w:cs="Courier"/>
        </w:rPr>
        <w:t xml:space="preserve">           </w:t>
      </w:r>
      <w:r w:rsidR="00244238">
        <w:rPr>
          <w:rFonts w:asciiTheme="majorHAnsi" w:hAnsiTheme="majorHAnsi" w:cs="Courier"/>
        </w:rPr>
        <w:t xml:space="preserve"> </w:t>
      </w:r>
      <w:r w:rsidR="00244238" w:rsidRPr="00DE1E5A">
        <w:rPr>
          <w:rFonts w:asciiTheme="majorHAnsi" w:hAnsiTheme="majorHAnsi" w:cs="Courier"/>
          <w:b/>
        </w:rPr>
        <w:t>feuchten Zone</w:t>
      </w:r>
      <w:r w:rsidR="001D5F7E" w:rsidRPr="00DE1E5A">
        <w:rPr>
          <w:rFonts w:asciiTheme="majorHAnsi" w:hAnsiTheme="majorHAnsi" w:cs="Courier"/>
          <w:b/>
        </w:rPr>
        <w:t>.</w:t>
      </w:r>
      <w:r w:rsidR="00DE1E5A">
        <w:rPr>
          <w:rFonts w:asciiTheme="majorHAnsi" w:hAnsiTheme="majorHAnsi" w:cs="Courier"/>
        </w:rPr>
        <w:t xml:space="preserve"> </w:t>
      </w:r>
      <w:r w:rsidRPr="00244238">
        <w:rPr>
          <w:rFonts w:asciiTheme="majorHAnsi" w:hAnsiTheme="majorHAnsi" w:cs="Courier"/>
        </w:rPr>
        <w:t>Bei unerträglichem Gefühl von Unreinheit</w:t>
      </w:r>
      <w:r w:rsidR="00DE1E5A">
        <w:rPr>
          <w:rFonts w:asciiTheme="majorHAnsi" w:hAnsiTheme="majorHAnsi" w:cs="Courier"/>
        </w:rPr>
        <w:t xml:space="preserve"> </w:t>
      </w:r>
      <w:r w:rsidRPr="00244238">
        <w:rPr>
          <w:rFonts w:asciiTheme="majorHAnsi" w:hAnsiTheme="majorHAnsi" w:cs="Courier"/>
        </w:rPr>
        <w:t xml:space="preserve">mit einem </w:t>
      </w:r>
      <w:r w:rsidR="00DE1E5A">
        <w:rPr>
          <w:rFonts w:asciiTheme="majorHAnsi" w:hAnsiTheme="majorHAnsi" w:cs="Courier"/>
        </w:rPr>
        <w:t>gut-</w:t>
      </w:r>
      <w:r w:rsidRPr="00244238">
        <w:rPr>
          <w:rFonts w:asciiTheme="majorHAnsi" w:hAnsiTheme="majorHAnsi" w:cs="Courier"/>
        </w:rPr>
        <w:t>warm-feuchten Tupfer die Lidkanten abrubbeln, wie Zähne put</w:t>
      </w:r>
      <w:r w:rsidR="00DE1E5A">
        <w:rPr>
          <w:rFonts w:asciiTheme="majorHAnsi" w:hAnsiTheme="majorHAnsi" w:cs="Courier"/>
        </w:rPr>
        <w:t xml:space="preserve">zen, mit etwas Druck und Ausdauer. </w:t>
      </w:r>
      <w:r w:rsidRPr="00244238">
        <w:rPr>
          <w:rFonts w:asciiTheme="majorHAnsi" w:hAnsiTheme="majorHAnsi" w:cs="Courier"/>
        </w:rPr>
        <w:t>Dabei wird  das Lid ein wenig gedehnt, um die salzigen, oder talgigen Partikel a</w:t>
      </w:r>
      <w:r w:rsidR="00DE1E5A">
        <w:rPr>
          <w:rFonts w:asciiTheme="majorHAnsi" w:hAnsiTheme="majorHAnsi" w:cs="Courier"/>
        </w:rPr>
        <w:t xml:space="preserve">uch aus den Falten zu entfernen, </w:t>
      </w:r>
      <w:r w:rsidRPr="00244238">
        <w:rPr>
          <w:rFonts w:asciiTheme="majorHAnsi" w:hAnsiTheme="majorHAnsi" w:cs="Courier"/>
        </w:rPr>
        <w:t>höchstens 2-3x/die, aber nur im Hautbereich!</w:t>
      </w:r>
      <w:r w:rsidR="00DE1E5A">
        <w:rPr>
          <w:rFonts w:asciiTheme="majorHAnsi" w:hAnsiTheme="majorHAnsi" w:cs="Courier"/>
        </w:rPr>
        <w:t xml:space="preserve">                                                          </w:t>
      </w:r>
      <w:bookmarkStart w:id="0" w:name="_GoBack"/>
      <w:bookmarkEnd w:id="0"/>
      <w:r w:rsidRPr="00244238">
        <w:rPr>
          <w:rFonts w:asciiTheme="majorHAnsi" w:hAnsiTheme="majorHAnsi" w:cs="Courier"/>
        </w:rPr>
        <w:t xml:space="preserve">Das hilft auch bei </w:t>
      </w:r>
      <w:r w:rsidR="00DE1E5A">
        <w:rPr>
          <w:rFonts w:asciiTheme="majorHAnsi" w:hAnsiTheme="majorHAnsi" w:cs="Courier"/>
        </w:rPr>
        <w:t>juckendem Ekzem und Blepharitis</w:t>
      </w:r>
    </w:p>
    <w:sectPr w:rsidR="00801F1A" w:rsidRPr="00DE1E5A" w:rsidSect="00801F1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01"/>
    <w:rsid w:val="001D5F7E"/>
    <w:rsid w:val="00244238"/>
    <w:rsid w:val="004F5EC3"/>
    <w:rsid w:val="00801F1A"/>
    <w:rsid w:val="00DE1E5A"/>
    <w:rsid w:val="00E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39A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40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40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2542</Characters>
  <Application>Microsoft Macintosh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Homilius</dc:creator>
  <cp:keywords/>
  <dc:description/>
  <cp:lastModifiedBy>Frauke Homilius</cp:lastModifiedBy>
  <cp:revision>3</cp:revision>
  <dcterms:created xsi:type="dcterms:W3CDTF">2016-02-07T23:27:00Z</dcterms:created>
  <dcterms:modified xsi:type="dcterms:W3CDTF">2016-10-03T12:59:00Z</dcterms:modified>
</cp:coreProperties>
</file>